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18" w:rsidRPr="001E0318" w:rsidRDefault="001E0318" w:rsidP="001E0318">
      <w:pPr>
        <w:spacing w:after="180" w:line="288" w:lineRule="atLeast"/>
        <w:textAlignment w:val="baseline"/>
        <w:outlineLvl w:val="1"/>
        <w:rPr>
          <w:rFonts w:ascii="Century Gothic" w:eastAsia="Times New Roman" w:hAnsi="Century Gothic" w:cs="Times New Roman"/>
          <w:b/>
          <w:color w:val="000000"/>
          <w:sz w:val="24"/>
          <w:szCs w:val="24"/>
        </w:rPr>
      </w:pPr>
      <w:r w:rsidRPr="001E0318">
        <w:rPr>
          <w:rFonts w:ascii="Century Gothic" w:eastAsia="Times New Roman" w:hAnsi="Century Gothic" w:cs="Times New Roman"/>
          <w:b/>
          <w:color w:val="000000"/>
          <w:sz w:val="24"/>
          <w:szCs w:val="24"/>
        </w:rPr>
        <w:t>Making Meetings &amp; Events Accessible</w:t>
      </w:r>
    </w:p>
    <w:p w:rsidR="001E0318" w:rsidRPr="001E0318" w:rsidRDefault="001E0318" w:rsidP="001E0318">
      <w:pPr>
        <w:spacing w:after="180" w:line="288" w:lineRule="atLeast"/>
        <w:textAlignment w:val="baseline"/>
        <w:outlineLvl w:val="2"/>
        <w:rPr>
          <w:rFonts w:ascii="Century Gothic" w:eastAsia="Times New Roman" w:hAnsi="Century Gothic" w:cs="Times New Roman"/>
          <w:b/>
          <w:color w:val="000000"/>
          <w:sz w:val="24"/>
          <w:szCs w:val="24"/>
        </w:rPr>
      </w:pPr>
      <w:r w:rsidRPr="001E0318">
        <w:rPr>
          <w:rFonts w:ascii="Century Gothic" w:eastAsia="Times New Roman" w:hAnsi="Century Gothic" w:cs="Times New Roman"/>
          <w:b/>
          <w:color w:val="000000"/>
          <w:sz w:val="24"/>
          <w:szCs w:val="24"/>
        </w:rPr>
        <w:t>1. Ask!</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When you send out the invitation or notice, include a welcome message to let invitees know they can contact the planner regarding accommodations.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Your message might include text such as: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“We strive to host inclusive, accessible events that enable all individuals, including individuals with</w:t>
      </w:r>
      <w:r w:rsidR="00822286">
        <w:rPr>
          <w:rFonts w:ascii="Century Gothic" w:eastAsia="Times New Roman" w:hAnsi="Century Gothic" w:cs="Arial"/>
          <w:color w:val="000000"/>
          <w:sz w:val="24"/>
          <w:szCs w:val="24"/>
        </w:rPr>
        <w:t xml:space="preserve"> </w:t>
      </w:r>
      <w:r w:rsidRPr="001E0318">
        <w:rPr>
          <w:rFonts w:ascii="Century Gothic" w:eastAsia="Times New Roman" w:hAnsi="Century Gothic" w:cs="Arial"/>
          <w:color w:val="000000"/>
          <w:sz w:val="24"/>
          <w:szCs w:val="24"/>
        </w:rPr>
        <w:t>disabilities, to engage fully. To be respectful of those with allergies and environmental sensitivities, we ask that you please refrain from wearing strong fragrances. To request an accommodation or for inquiries about accessibility, please contact (name, email, phone).”</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One or two days before your event or meeting, send out a reminder about refraining from wearing strong</w:t>
      </w:r>
      <w:r w:rsidR="00822286">
        <w:rPr>
          <w:rFonts w:ascii="Century Gothic" w:eastAsia="Times New Roman" w:hAnsi="Century Gothic" w:cs="Arial"/>
          <w:color w:val="000000"/>
          <w:sz w:val="24"/>
          <w:szCs w:val="24"/>
        </w:rPr>
        <w:t xml:space="preserve"> </w:t>
      </w:r>
      <w:r w:rsidRPr="001E0318">
        <w:rPr>
          <w:rFonts w:ascii="Century Gothic" w:eastAsia="Times New Roman" w:hAnsi="Century Gothic" w:cs="Arial"/>
          <w:color w:val="000000"/>
          <w:sz w:val="24"/>
          <w:szCs w:val="24"/>
        </w:rPr>
        <w:t>fragrances.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Another approach is to include a checklist in your meeting RSVP. For example:</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I will need the following accommodations in order to participate:</w:t>
      </w:r>
      <w:r w:rsidRPr="001E0318">
        <w:rPr>
          <w:rFonts w:ascii="Century Gothic" w:eastAsia="Times New Roman" w:hAnsi="Century Gothic" w:cs="Arial"/>
          <w:color w:val="000000"/>
          <w:sz w:val="24"/>
          <w:szCs w:val="24"/>
        </w:rPr>
        <w:br/>
        <w:t>___ Assistive listening device</w:t>
      </w:r>
      <w:r w:rsidRPr="001E0318">
        <w:rPr>
          <w:rFonts w:ascii="Century Gothic" w:eastAsia="Times New Roman" w:hAnsi="Century Gothic" w:cs="Arial"/>
          <w:color w:val="000000"/>
          <w:sz w:val="24"/>
          <w:szCs w:val="24"/>
        </w:rPr>
        <w:br/>
        <w:t>___ Captioning</w:t>
      </w:r>
      <w:r w:rsidRPr="001E0318">
        <w:rPr>
          <w:rFonts w:ascii="Century Gothic" w:eastAsia="Times New Roman" w:hAnsi="Century Gothic" w:cs="Arial"/>
          <w:color w:val="000000"/>
          <w:sz w:val="24"/>
          <w:szCs w:val="24"/>
        </w:rPr>
        <w:br/>
        <w:t>___ Reserved front row seat</w:t>
      </w:r>
      <w:r w:rsidRPr="001E0318">
        <w:rPr>
          <w:rFonts w:ascii="Century Gothic" w:eastAsia="Times New Roman" w:hAnsi="Century Gothic" w:cs="Arial"/>
          <w:color w:val="000000"/>
          <w:sz w:val="24"/>
          <w:szCs w:val="24"/>
        </w:rPr>
        <w:br/>
        <w:t>___ Large print</w:t>
      </w:r>
      <w:r w:rsidRPr="001E0318">
        <w:rPr>
          <w:rFonts w:ascii="Century Gothic" w:eastAsia="Times New Roman" w:hAnsi="Century Gothic" w:cs="Arial"/>
          <w:color w:val="000000"/>
          <w:sz w:val="24"/>
          <w:szCs w:val="24"/>
        </w:rPr>
        <w:br/>
        <w:t>___ Advance copy of slides to be projected</w:t>
      </w:r>
      <w:r w:rsidRPr="001E0318">
        <w:rPr>
          <w:rFonts w:ascii="Century Gothic" w:eastAsia="Times New Roman" w:hAnsi="Century Gothic" w:cs="Arial"/>
          <w:color w:val="000000"/>
          <w:sz w:val="24"/>
          <w:szCs w:val="24"/>
        </w:rPr>
        <w:br/>
        <w:t>___ Wheelchair access</w:t>
      </w:r>
      <w:r w:rsidRPr="001E0318">
        <w:rPr>
          <w:rFonts w:ascii="Century Gothic" w:eastAsia="Times New Roman" w:hAnsi="Century Gothic" w:cs="Arial"/>
          <w:color w:val="000000"/>
          <w:sz w:val="24"/>
          <w:szCs w:val="24"/>
        </w:rPr>
        <w:br/>
        <w:t>___ Wheelchair access to working tables throughout room</w:t>
      </w:r>
      <w:r w:rsidRPr="001E0318">
        <w:rPr>
          <w:rFonts w:ascii="Century Gothic" w:eastAsia="Times New Roman" w:hAnsi="Century Gothic" w:cs="Arial"/>
          <w:color w:val="000000"/>
          <w:sz w:val="24"/>
          <w:szCs w:val="24"/>
        </w:rPr>
        <w:br/>
        <w:t>___ Scent-free room</w:t>
      </w:r>
      <w:r w:rsidRPr="001E0318">
        <w:rPr>
          <w:rFonts w:ascii="Century Gothic" w:eastAsia="Times New Roman" w:hAnsi="Century Gothic" w:cs="Arial"/>
          <w:color w:val="000000"/>
          <w:sz w:val="24"/>
          <w:szCs w:val="24"/>
        </w:rPr>
        <w:br/>
        <w:t>___ Lactation room</w:t>
      </w:r>
      <w:r w:rsidRPr="001E0318">
        <w:rPr>
          <w:rFonts w:ascii="Century Gothic" w:eastAsia="Times New Roman" w:hAnsi="Century Gothic" w:cs="Arial"/>
          <w:color w:val="000000"/>
          <w:sz w:val="24"/>
          <w:szCs w:val="24"/>
        </w:rPr>
        <w:br/>
        <w:t>___ Gender neutral bathroom</w:t>
      </w:r>
      <w:r w:rsidRPr="001E0318">
        <w:rPr>
          <w:rFonts w:ascii="Century Gothic" w:eastAsia="Times New Roman" w:hAnsi="Century Gothic" w:cs="Arial"/>
          <w:color w:val="000000"/>
          <w:sz w:val="24"/>
          <w:szCs w:val="24"/>
        </w:rPr>
        <w:br/>
        <w:t>___ Diet Restrictions. List: __________________</w:t>
      </w:r>
      <w:r w:rsidRPr="001E0318">
        <w:rPr>
          <w:rFonts w:ascii="Century Gothic" w:eastAsia="Times New Roman" w:hAnsi="Century Gothic" w:cs="Arial"/>
          <w:color w:val="000000"/>
          <w:sz w:val="24"/>
          <w:szCs w:val="24"/>
        </w:rPr>
        <w:br/>
        <w:t>___ Other: _____________________________</w:t>
      </w:r>
    </w:p>
    <w:p w:rsidR="00822286"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Make sure you follow up on all requests received. If it appears you will be unable to meet a specific request, follow up with the individual who made the request to determine whether an alternative arrangement can be made.</w:t>
      </w:r>
    </w:p>
    <w:p w:rsidR="00822286" w:rsidRDefault="00822286">
      <w:pPr>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br w:type="page"/>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p>
    <w:p w:rsidR="001E0318" w:rsidRPr="001E0318" w:rsidRDefault="001E0318" w:rsidP="001E0318">
      <w:pPr>
        <w:spacing w:after="180" w:line="288" w:lineRule="atLeast"/>
        <w:textAlignment w:val="baseline"/>
        <w:outlineLvl w:val="2"/>
        <w:rPr>
          <w:rFonts w:ascii="Century Gothic" w:eastAsia="Times New Roman" w:hAnsi="Century Gothic" w:cs="Times New Roman"/>
          <w:b/>
          <w:color w:val="000000"/>
          <w:sz w:val="24"/>
          <w:szCs w:val="24"/>
        </w:rPr>
      </w:pPr>
      <w:r w:rsidRPr="001E0318">
        <w:rPr>
          <w:rFonts w:ascii="Century Gothic" w:eastAsia="Times New Roman" w:hAnsi="Century Gothic" w:cs="Times New Roman"/>
          <w:b/>
          <w:color w:val="000000"/>
          <w:sz w:val="24"/>
          <w:szCs w:val="24"/>
        </w:rPr>
        <w:t>2. Check Venue in Advance</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Look for these features when inspecting your meeting/event space:</w:t>
      </w:r>
    </w:p>
    <w:p w:rsidR="001E0318" w:rsidRDefault="001E0318" w:rsidP="00822286">
      <w:pPr>
        <w:spacing w:after="0" w:line="336" w:lineRule="atLeast"/>
        <w:textAlignment w:val="baseline"/>
        <w:outlineLvl w:val="3"/>
        <w:rPr>
          <w:rFonts w:ascii="Century Gothic" w:eastAsia="Times New Roman" w:hAnsi="Century Gothic" w:cs="Arial"/>
          <w:color w:val="000000"/>
          <w:sz w:val="24"/>
          <w:szCs w:val="24"/>
        </w:rPr>
      </w:pPr>
      <w:r w:rsidRPr="001E0318">
        <w:rPr>
          <w:rFonts w:ascii="Century Gothic" w:eastAsia="Times New Roman" w:hAnsi="Century Gothic" w:cs="Times New Roman"/>
          <w:b/>
          <w:bCs/>
          <w:color w:val="000000"/>
          <w:sz w:val="24"/>
          <w:szCs w:val="24"/>
          <w:bdr w:val="none" w:sz="0" w:space="0" w:color="auto" w:frame="1"/>
        </w:rPr>
        <w:t>Visibility</w:t>
      </w:r>
      <w:r w:rsidRPr="001E0318">
        <w:rPr>
          <w:rFonts w:ascii="Century Gothic" w:eastAsia="Times New Roman" w:hAnsi="Century Gothic" w:cs="Times New Roman"/>
          <w:color w:val="000000"/>
          <w:sz w:val="24"/>
          <w:szCs w:val="24"/>
        </w:rPr>
        <w:t> – Consider those with impaired sight</w:t>
      </w:r>
      <w:r w:rsidR="00822286">
        <w:rPr>
          <w:rFonts w:ascii="Century Gothic" w:eastAsia="Times New Roman" w:hAnsi="Century Gothic" w:cs="Times New Roman"/>
          <w:color w:val="000000"/>
          <w:sz w:val="24"/>
          <w:szCs w:val="24"/>
        </w:rPr>
        <w:t xml:space="preserve"> </w:t>
      </w:r>
      <w:r w:rsidRPr="001E0318">
        <w:rPr>
          <w:rFonts w:ascii="Century Gothic" w:eastAsia="Times New Roman" w:hAnsi="Century Gothic" w:cs="Arial"/>
          <w:b/>
          <w:color w:val="000000"/>
          <w:sz w:val="24"/>
          <w:szCs w:val="24"/>
        </w:rPr>
        <w:t>Clear</w:t>
      </w:r>
      <w:r w:rsidRPr="001E0318">
        <w:rPr>
          <w:rFonts w:ascii="Century Gothic" w:eastAsia="Times New Roman" w:hAnsi="Century Gothic" w:cs="Arial"/>
          <w:color w:val="000000"/>
          <w:sz w:val="24"/>
          <w:szCs w:val="24"/>
        </w:rPr>
        <w:t xml:space="preserve"> signage (identifying location and directions); well-lit meeting space and adjacent areas; projection screen visible from all seating (if using projection).</w:t>
      </w:r>
    </w:p>
    <w:p w:rsidR="00822286" w:rsidRPr="001E0318" w:rsidRDefault="00822286" w:rsidP="00822286">
      <w:pPr>
        <w:spacing w:after="0" w:line="336" w:lineRule="atLeast"/>
        <w:textAlignment w:val="baseline"/>
        <w:outlineLvl w:val="3"/>
        <w:rPr>
          <w:rFonts w:ascii="Century Gothic" w:eastAsia="Times New Roman" w:hAnsi="Century Gothic" w:cs="Arial"/>
          <w:color w:val="000000"/>
          <w:sz w:val="24"/>
          <w:szCs w:val="24"/>
        </w:rPr>
      </w:pPr>
    </w:p>
    <w:p w:rsidR="001E0318" w:rsidRDefault="001E0318" w:rsidP="00822286">
      <w:pPr>
        <w:spacing w:after="0" w:line="336" w:lineRule="atLeast"/>
        <w:textAlignment w:val="baseline"/>
        <w:outlineLvl w:val="3"/>
        <w:rPr>
          <w:rFonts w:ascii="Century Gothic" w:eastAsia="Times New Roman" w:hAnsi="Century Gothic" w:cs="Arial"/>
          <w:color w:val="000000"/>
          <w:sz w:val="24"/>
          <w:szCs w:val="24"/>
        </w:rPr>
      </w:pPr>
      <w:r w:rsidRPr="001E0318">
        <w:rPr>
          <w:rFonts w:ascii="Century Gothic" w:eastAsia="Times New Roman" w:hAnsi="Century Gothic" w:cs="Times New Roman"/>
          <w:b/>
          <w:bCs/>
          <w:color w:val="000000"/>
          <w:sz w:val="24"/>
          <w:szCs w:val="24"/>
          <w:bdr w:val="none" w:sz="0" w:space="0" w:color="auto" w:frame="1"/>
        </w:rPr>
        <w:t>Acoustics</w:t>
      </w:r>
      <w:r w:rsidRPr="001E0318">
        <w:rPr>
          <w:rFonts w:ascii="Century Gothic" w:eastAsia="Times New Roman" w:hAnsi="Century Gothic" w:cs="Times New Roman"/>
          <w:color w:val="000000"/>
          <w:sz w:val="24"/>
          <w:szCs w:val="24"/>
        </w:rPr>
        <w:t> – Consider those with hearing impairment</w:t>
      </w:r>
      <w:r w:rsidR="00822286">
        <w:rPr>
          <w:rFonts w:ascii="Century Gothic" w:eastAsia="Times New Roman" w:hAnsi="Century Gothic" w:cs="Times New Roman"/>
          <w:color w:val="000000"/>
          <w:sz w:val="24"/>
          <w:szCs w:val="24"/>
        </w:rPr>
        <w:t xml:space="preserve"> </w:t>
      </w:r>
      <w:r w:rsidRPr="001E0318">
        <w:rPr>
          <w:rFonts w:ascii="Century Gothic" w:eastAsia="Times New Roman" w:hAnsi="Century Gothic" w:cs="Arial"/>
          <w:color w:val="000000"/>
          <w:sz w:val="24"/>
          <w:szCs w:val="24"/>
        </w:rPr>
        <w:t>Public address (PA) system; roving microphone; limit unnecessary background music; seating available near presenter for lip reading;</w:t>
      </w:r>
      <w:r w:rsidR="00822286">
        <w:rPr>
          <w:rFonts w:ascii="Century Gothic" w:eastAsia="Times New Roman" w:hAnsi="Century Gothic" w:cs="Arial"/>
          <w:color w:val="000000"/>
          <w:sz w:val="24"/>
          <w:szCs w:val="24"/>
        </w:rPr>
        <w:t xml:space="preserve"> </w:t>
      </w:r>
      <w:r w:rsidRPr="001E0318">
        <w:rPr>
          <w:rFonts w:ascii="Century Gothic" w:eastAsia="Times New Roman" w:hAnsi="Century Gothic" w:cs="Arial"/>
          <w:color w:val="000000"/>
          <w:sz w:val="24"/>
          <w:szCs w:val="24"/>
        </w:rPr>
        <w:t>availability of assistive listening devices. Is there well-lit space for an interpreter if needed?</w:t>
      </w:r>
    </w:p>
    <w:p w:rsidR="00822286" w:rsidRPr="001E0318" w:rsidRDefault="00822286" w:rsidP="00822286">
      <w:pPr>
        <w:spacing w:after="0" w:line="336" w:lineRule="atLeast"/>
        <w:textAlignment w:val="baseline"/>
        <w:outlineLvl w:val="3"/>
        <w:rPr>
          <w:rFonts w:ascii="Century Gothic" w:eastAsia="Times New Roman" w:hAnsi="Century Gothic" w:cs="Arial"/>
          <w:color w:val="000000"/>
          <w:sz w:val="24"/>
          <w:szCs w:val="24"/>
        </w:rPr>
      </w:pPr>
    </w:p>
    <w:p w:rsidR="001E0318" w:rsidRDefault="001E0318" w:rsidP="00822286">
      <w:pPr>
        <w:spacing w:after="0" w:line="336" w:lineRule="atLeast"/>
        <w:textAlignment w:val="baseline"/>
        <w:outlineLvl w:val="3"/>
        <w:rPr>
          <w:rFonts w:ascii="Century Gothic" w:eastAsia="Times New Roman" w:hAnsi="Century Gothic" w:cs="Arial"/>
          <w:color w:val="000000"/>
          <w:sz w:val="24"/>
          <w:szCs w:val="24"/>
        </w:rPr>
      </w:pPr>
      <w:r w:rsidRPr="001E0318">
        <w:rPr>
          <w:rFonts w:ascii="Century Gothic" w:eastAsia="Times New Roman" w:hAnsi="Century Gothic" w:cs="Times New Roman"/>
          <w:b/>
          <w:bCs/>
          <w:color w:val="000000"/>
          <w:sz w:val="24"/>
          <w:szCs w:val="24"/>
          <w:bdr w:val="none" w:sz="0" w:space="0" w:color="auto" w:frame="1"/>
        </w:rPr>
        <w:t>Mobility</w:t>
      </w:r>
      <w:r w:rsidRPr="001E0318">
        <w:rPr>
          <w:rFonts w:ascii="Century Gothic" w:eastAsia="Times New Roman" w:hAnsi="Century Gothic" w:cs="Times New Roman"/>
          <w:color w:val="000000"/>
          <w:sz w:val="24"/>
          <w:szCs w:val="24"/>
        </w:rPr>
        <w:t> – Consider those who may be in a wheelchair or have other mobility impairments</w:t>
      </w:r>
      <w:r w:rsidR="00822286">
        <w:rPr>
          <w:rFonts w:ascii="Century Gothic" w:eastAsia="Times New Roman" w:hAnsi="Century Gothic" w:cs="Times New Roman"/>
          <w:color w:val="000000"/>
          <w:sz w:val="24"/>
          <w:szCs w:val="24"/>
        </w:rPr>
        <w:t xml:space="preserve"> </w:t>
      </w:r>
      <w:r w:rsidRPr="001E0318">
        <w:rPr>
          <w:rFonts w:ascii="Century Gothic" w:eastAsia="Times New Roman" w:hAnsi="Century Gothic" w:cs="Arial"/>
          <w:color w:val="000000"/>
          <w:sz w:val="24"/>
          <w:szCs w:val="24"/>
        </w:rPr>
        <w:t>Accessible parking near venue; proximity to bus stop; ramp and/or elevator access; accessible bathrooms; barrier-free pathways; wide doorways and aisles to accommodate wheelchairs/scooters; no loose cables across walking areas.</w:t>
      </w:r>
    </w:p>
    <w:p w:rsidR="00822286" w:rsidRPr="001E0318" w:rsidRDefault="00822286" w:rsidP="00822286">
      <w:pPr>
        <w:spacing w:after="0" w:line="336" w:lineRule="atLeast"/>
        <w:textAlignment w:val="baseline"/>
        <w:outlineLvl w:val="3"/>
        <w:rPr>
          <w:rFonts w:ascii="Century Gothic" w:eastAsia="Times New Roman" w:hAnsi="Century Gothic" w:cs="Arial"/>
          <w:color w:val="000000"/>
          <w:sz w:val="24"/>
          <w:szCs w:val="24"/>
        </w:rPr>
      </w:pPr>
    </w:p>
    <w:p w:rsidR="001E0318" w:rsidRPr="001E0318" w:rsidRDefault="001E0318" w:rsidP="001E0318">
      <w:pPr>
        <w:spacing w:after="0" w:line="336" w:lineRule="atLeast"/>
        <w:textAlignment w:val="baseline"/>
        <w:outlineLvl w:val="3"/>
        <w:rPr>
          <w:rFonts w:ascii="Century Gothic" w:eastAsia="Times New Roman" w:hAnsi="Century Gothic" w:cs="Times New Roman"/>
          <w:color w:val="000000"/>
          <w:sz w:val="24"/>
          <w:szCs w:val="24"/>
        </w:rPr>
      </w:pPr>
      <w:r w:rsidRPr="001E0318">
        <w:rPr>
          <w:rFonts w:ascii="Century Gothic" w:eastAsia="Times New Roman" w:hAnsi="Century Gothic" w:cs="Times New Roman"/>
          <w:b/>
          <w:bCs/>
          <w:color w:val="000000"/>
          <w:sz w:val="24"/>
          <w:szCs w:val="24"/>
          <w:bdr w:val="none" w:sz="0" w:space="0" w:color="auto" w:frame="1"/>
        </w:rPr>
        <w:t>Technology</w:t>
      </w:r>
      <w:r w:rsidRPr="001E0318">
        <w:rPr>
          <w:rFonts w:ascii="Century Gothic" w:eastAsia="Times New Roman" w:hAnsi="Century Gothic" w:cs="Times New Roman"/>
          <w:color w:val="000000"/>
          <w:sz w:val="24"/>
          <w:szCs w:val="24"/>
        </w:rPr>
        <w:t> – Consider those who may need to use adaptive devices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Electrical outlets in accessible seating areas to accommodate devices, laptops, etc.; extra space or work surface</w:t>
      </w:r>
    </w:p>
    <w:p w:rsidR="001E0318" w:rsidRPr="001E0318" w:rsidRDefault="001E0318" w:rsidP="001E0318">
      <w:pPr>
        <w:spacing w:after="0" w:line="336" w:lineRule="atLeast"/>
        <w:textAlignment w:val="baseline"/>
        <w:outlineLvl w:val="4"/>
        <w:rPr>
          <w:rFonts w:ascii="Century Gothic" w:eastAsia="Times New Roman" w:hAnsi="Century Gothic" w:cs="Arial"/>
          <w:color w:val="000000"/>
          <w:sz w:val="24"/>
          <w:szCs w:val="24"/>
        </w:rPr>
      </w:pPr>
      <w:r w:rsidRPr="001E0318">
        <w:rPr>
          <w:rFonts w:ascii="Century Gothic" w:eastAsia="Times New Roman" w:hAnsi="Century Gothic" w:cs="Arial"/>
          <w:b/>
          <w:bCs/>
          <w:color w:val="000000"/>
          <w:sz w:val="24"/>
          <w:szCs w:val="24"/>
          <w:bdr w:val="none" w:sz="0" w:space="0" w:color="auto" w:frame="1"/>
        </w:rPr>
        <w:t>Zoom</w:t>
      </w:r>
    </w:p>
    <w:p w:rsidR="001E0318" w:rsidRDefault="001E0318" w:rsidP="001E0318">
      <w:pPr>
        <w:spacing w:after="0"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Zoom provides accessibility options. Please visit the </w:t>
      </w:r>
      <w:hyperlink r:id="rId7" w:history="1">
        <w:r w:rsidRPr="001E0318">
          <w:rPr>
            <w:rFonts w:ascii="Century Gothic" w:eastAsia="Times New Roman" w:hAnsi="Century Gothic" w:cs="Arial"/>
            <w:color w:val="B31B1B"/>
            <w:sz w:val="24"/>
            <w:szCs w:val="24"/>
            <w:u w:val="single"/>
            <w:bdr w:val="none" w:sz="0" w:space="0" w:color="auto" w:frame="1"/>
          </w:rPr>
          <w:t>Zoom website</w:t>
        </w:r>
      </w:hyperlink>
      <w:r w:rsidRPr="001E0318">
        <w:rPr>
          <w:rFonts w:ascii="Century Gothic" w:eastAsia="Times New Roman" w:hAnsi="Century Gothic" w:cs="Arial"/>
          <w:color w:val="000000"/>
          <w:sz w:val="24"/>
          <w:szCs w:val="24"/>
        </w:rPr>
        <w:t> for assistance in making this option more accessible.</w:t>
      </w:r>
    </w:p>
    <w:p w:rsidR="00822286" w:rsidRPr="001E0318" w:rsidRDefault="00822286" w:rsidP="001E0318">
      <w:pPr>
        <w:spacing w:after="0" w:line="240" w:lineRule="auto"/>
        <w:textAlignment w:val="baseline"/>
        <w:rPr>
          <w:rFonts w:ascii="Century Gothic" w:eastAsia="Times New Roman" w:hAnsi="Century Gothic" w:cs="Arial"/>
          <w:color w:val="000000"/>
          <w:sz w:val="24"/>
          <w:szCs w:val="24"/>
        </w:rPr>
      </w:pPr>
    </w:p>
    <w:p w:rsidR="001E0318" w:rsidRPr="001E0318" w:rsidRDefault="001E0318" w:rsidP="00822286">
      <w:pPr>
        <w:spacing w:after="0" w:line="336" w:lineRule="atLeast"/>
        <w:textAlignment w:val="baseline"/>
        <w:outlineLvl w:val="3"/>
        <w:rPr>
          <w:rFonts w:ascii="Century Gothic" w:eastAsia="Times New Roman" w:hAnsi="Century Gothic" w:cs="Arial"/>
          <w:color w:val="000000"/>
          <w:sz w:val="24"/>
          <w:szCs w:val="24"/>
        </w:rPr>
      </w:pPr>
      <w:r w:rsidRPr="001E0318">
        <w:rPr>
          <w:rFonts w:ascii="Century Gothic" w:eastAsia="Times New Roman" w:hAnsi="Century Gothic" w:cs="Times New Roman"/>
          <w:b/>
          <w:bCs/>
          <w:color w:val="000000"/>
          <w:sz w:val="24"/>
          <w:szCs w:val="24"/>
          <w:bdr w:val="none" w:sz="0" w:space="0" w:color="auto" w:frame="1"/>
        </w:rPr>
        <w:t>Service Animals</w:t>
      </w:r>
      <w:r w:rsidRPr="001E0318">
        <w:rPr>
          <w:rFonts w:ascii="Century Gothic" w:eastAsia="Times New Roman" w:hAnsi="Century Gothic" w:cs="Times New Roman"/>
          <w:color w:val="000000"/>
          <w:sz w:val="24"/>
          <w:szCs w:val="24"/>
        </w:rPr>
        <w:t> – Consider access and space for service dogs</w:t>
      </w:r>
      <w:r w:rsidR="00822286">
        <w:rPr>
          <w:rFonts w:ascii="Century Gothic" w:eastAsia="Times New Roman" w:hAnsi="Century Gothic" w:cs="Times New Roman"/>
          <w:color w:val="000000"/>
          <w:sz w:val="24"/>
          <w:szCs w:val="24"/>
        </w:rPr>
        <w:t>. A c</w:t>
      </w:r>
      <w:r w:rsidRPr="001E0318">
        <w:rPr>
          <w:rFonts w:ascii="Century Gothic" w:eastAsia="Times New Roman" w:hAnsi="Century Gothic" w:cs="Arial"/>
          <w:color w:val="000000"/>
          <w:sz w:val="24"/>
          <w:szCs w:val="24"/>
        </w:rPr>
        <w:t>omfortable space for service animals to rest during event; accessible toileting and watering facilities nearby.</w:t>
      </w:r>
    </w:p>
    <w:p w:rsidR="00822286" w:rsidRDefault="00822286">
      <w:pP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type="page"/>
      </w:r>
    </w:p>
    <w:p w:rsidR="001E0318" w:rsidRDefault="001E0318" w:rsidP="001E0318">
      <w:pPr>
        <w:spacing w:after="180" w:line="288" w:lineRule="atLeast"/>
        <w:textAlignment w:val="baseline"/>
        <w:outlineLvl w:val="2"/>
        <w:rPr>
          <w:rFonts w:ascii="Century Gothic" w:eastAsia="Times New Roman" w:hAnsi="Century Gothic" w:cs="Times New Roman"/>
          <w:b/>
          <w:color w:val="000000"/>
          <w:sz w:val="24"/>
          <w:szCs w:val="24"/>
        </w:rPr>
      </w:pPr>
      <w:r w:rsidRPr="001E0318">
        <w:rPr>
          <w:rFonts w:ascii="Century Gothic" w:eastAsia="Times New Roman" w:hAnsi="Century Gothic" w:cs="Times New Roman"/>
          <w:b/>
          <w:color w:val="000000"/>
          <w:sz w:val="24"/>
          <w:szCs w:val="24"/>
        </w:rPr>
        <w:lastRenderedPageBreak/>
        <w:t xml:space="preserve">3. </w:t>
      </w:r>
      <w:proofErr w:type="gramStart"/>
      <w:r w:rsidRPr="001E0318">
        <w:rPr>
          <w:rFonts w:ascii="Century Gothic" w:eastAsia="Times New Roman" w:hAnsi="Century Gothic" w:cs="Times New Roman"/>
          <w:b/>
          <w:color w:val="000000"/>
          <w:sz w:val="24"/>
          <w:szCs w:val="24"/>
        </w:rPr>
        <w:t>At</w:t>
      </w:r>
      <w:proofErr w:type="gramEnd"/>
      <w:r w:rsidRPr="001E0318">
        <w:rPr>
          <w:rFonts w:ascii="Century Gothic" w:eastAsia="Times New Roman" w:hAnsi="Century Gothic" w:cs="Times New Roman"/>
          <w:b/>
          <w:color w:val="000000"/>
          <w:sz w:val="24"/>
          <w:szCs w:val="24"/>
        </w:rPr>
        <w:t xml:space="preserve"> Event</w:t>
      </w:r>
    </w:p>
    <w:p w:rsidR="003E5015" w:rsidRPr="001E0318" w:rsidRDefault="003E5015" w:rsidP="001E0318">
      <w:pPr>
        <w:spacing w:after="180" w:line="288" w:lineRule="atLeast"/>
        <w:textAlignment w:val="baseline"/>
        <w:outlineLvl w:val="2"/>
        <w:rPr>
          <w:rFonts w:ascii="Century Gothic" w:eastAsia="Times New Roman" w:hAnsi="Century Gothic" w:cs="Times New Roman"/>
          <w:b/>
          <w:color w:val="000000"/>
          <w:sz w:val="24"/>
          <w:szCs w:val="24"/>
        </w:rPr>
      </w:pPr>
      <w:r>
        <w:rPr>
          <w:rFonts w:ascii="Century Gothic" w:eastAsia="Times New Roman" w:hAnsi="Century Gothic" w:cs="Times New Roman"/>
          <w:b/>
          <w:color w:val="000000"/>
          <w:sz w:val="24"/>
          <w:szCs w:val="24"/>
        </w:rPr>
        <w:t>Assign a person to be responsible for all Accessibility Needs</w:t>
      </w:r>
      <w:bookmarkStart w:id="0" w:name="_GoBack"/>
      <w:bookmarkEnd w:id="0"/>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Ensure that presenters are aware of HR’s commitment to disability – inclusive meetings, and ask them to prepare and deliver their presentations with accessibility in mind.</w:t>
      </w:r>
      <w:r w:rsidR="00822286">
        <w:rPr>
          <w:rFonts w:ascii="Century Gothic" w:eastAsia="Times New Roman" w:hAnsi="Century Gothic" w:cs="Arial"/>
          <w:color w:val="000000"/>
          <w:sz w:val="24"/>
          <w:szCs w:val="24"/>
        </w:rPr>
        <w:t xml:space="preserve">  Slide desks should be made available in advance.</w:t>
      </w:r>
    </w:p>
    <w:p w:rsidR="001E0318" w:rsidRPr="001E0318" w:rsidRDefault="001E0318" w:rsidP="001E0318">
      <w:pPr>
        <w:spacing w:after="0" w:line="336" w:lineRule="atLeast"/>
        <w:textAlignment w:val="baseline"/>
        <w:outlineLvl w:val="3"/>
        <w:rPr>
          <w:rFonts w:ascii="Century Gothic" w:eastAsia="Times New Roman" w:hAnsi="Century Gothic" w:cs="Times New Roman"/>
          <w:color w:val="000000"/>
          <w:sz w:val="24"/>
          <w:szCs w:val="24"/>
        </w:rPr>
      </w:pPr>
      <w:r w:rsidRPr="001E0318">
        <w:rPr>
          <w:rFonts w:ascii="Century Gothic" w:eastAsia="Times New Roman" w:hAnsi="Century Gothic" w:cs="Times New Roman"/>
          <w:b/>
          <w:bCs/>
          <w:color w:val="000000"/>
          <w:sz w:val="24"/>
          <w:szCs w:val="24"/>
          <w:bdr w:val="none" w:sz="0" w:space="0" w:color="auto" w:frame="1"/>
        </w:rPr>
        <w:t>Designate</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At larger events or events with scheduled accommodations, designate someone to be responsible for accommodations as well as help</w:t>
      </w:r>
      <w:r w:rsidRPr="001E0318">
        <w:rPr>
          <w:rFonts w:ascii="Century Gothic" w:eastAsia="Times New Roman" w:hAnsi="Century Gothic" w:cs="Arial"/>
          <w:color w:val="000000"/>
          <w:sz w:val="24"/>
          <w:szCs w:val="24"/>
        </w:rPr>
        <w:br/>
        <w:t>with seating, ensuring captioning and other technology is working, maintaining clear pathways, or other needs.</w:t>
      </w:r>
    </w:p>
    <w:p w:rsidR="001E0318" w:rsidRPr="001E0318" w:rsidRDefault="001E0318" w:rsidP="001E0318">
      <w:pPr>
        <w:spacing w:after="0" w:line="336" w:lineRule="atLeast"/>
        <w:textAlignment w:val="baseline"/>
        <w:outlineLvl w:val="3"/>
        <w:rPr>
          <w:rFonts w:ascii="Century Gothic" w:eastAsia="Times New Roman" w:hAnsi="Century Gothic" w:cs="Times New Roman"/>
          <w:color w:val="000000"/>
          <w:sz w:val="24"/>
          <w:szCs w:val="24"/>
        </w:rPr>
      </w:pPr>
      <w:r w:rsidRPr="001E0318">
        <w:rPr>
          <w:rFonts w:ascii="Century Gothic" w:eastAsia="Times New Roman" w:hAnsi="Century Gothic" w:cs="Times New Roman"/>
          <w:b/>
          <w:bCs/>
          <w:color w:val="000000"/>
          <w:sz w:val="24"/>
          <w:szCs w:val="24"/>
          <w:bdr w:val="none" w:sz="0" w:space="0" w:color="auto" w:frame="1"/>
        </w:rPr>
        <w:t>Presentations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Provide presenters with a checklist requesting that they:</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S</w:t>
      </w:r>
      <w:r w:rsidR="001E0318" w:rsidRPr="001E0318">
        <w:rPr>
          <w:rFonts w:ascii="Century Gothic" w:eastAsia="Times New Roman" w:hAnsi="Century Gothic" w:cs="Arial"/>
          <w:color w:val="000000"/>
          <w:sz w:val="24"/>
          <w:szCs w:val="24"/>
        </w:rPr>
        <w:t>ubmit materials in advance so that they can be forwarded to individuals who may not be able to view screens or flip charts;</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Verbally</w:t>
      </w:r>
      <w:r w:rsidR="001E0318" w:rsidRPr="001E0318">
        <w:rPr>
          <w:rFonts w:ascii="Century Gothic" w:eastAsia="Times New Roman" w:hAnsi="Century Gothic" w:cs="Arial"/>
          <w:color w:val="000000"/>
          <w:sz w:val="24"/>
          <w:szCs w:val="24"/>
        </w:rPr>
        <w:t xml:space="preserve"> describe visual materials (e.g., slides, charts, etc.);</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H</w:t>
      </w:r>
      <w:r w:rsidR="001E0318" w:rsidRPr="001E0318">
        <w:rPr>
          <w:rFonts w:ascii="Century Gothic" w:eastAsia="Times New Roman" w:hAnsi="Century Gothic" w:cs="Arial"/>
          <w:color w:val="000000"/>
          <w:sz w:val="24"/>
          <w:szCs w:val="24"/>
        </w:rPr>
        <w:t>ave printed copies available (in larger font);</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A</w:t>
      </w:r>
      <w:r w:rsidR="001E0318" w:rsidRPr="001E0318">
        <w:rPr>
          <w:rFonts w:ascii="Century Gothic" w:eastAsia="Times New Roman" w:hAnsi="Century Gothic" w:cs="Arial"/>
          <w:color w:val="000000"/>
          <w:sz w:val="24"/>
          <w:szCs w:val="24"/>
        </w:rPr>
        <w:t>void using small print on presentations that can’t be seen from a distance;</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E</w:t>
      </w:r>
      <w:r w:rsidR="001E0318" w:rsidRPr="001E0318">
        <w:rPr>
          <w:rFonts w:ascii="Century Gothic" w:eastAsia="Times New Roman" w:hAnsi="Century Gothic" w:cs="Arial"/>
          <w:color w:val="000000"/>
          <w:sz w:val="24"/>
          <w:szCs w:val="24"/>
        </w:rPr>
        <w:t>nsure speakers (including those asking questions) always use a microphone;</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A</w:t>
      </w:r>
      <w:r w:rsidR="001E0318" w:rsidRPr="001E0318">
        <w:rPr>
          <w:rFonts w:ascii="Century Gothic" w:eastAsia="Times New Roman" w:hAnsi="Century Gothic" w:cs="Arial"/>
          <w:color w:val="000000"/>
          <w:sz w:val="24"/>
          <w:szCs w:val="24"/>
        </w:rPr>
        <w:t>ctivate captions on any video used in the presentation;</w:t>
      </w:r>
      <w:r>
        <w:rPr>
          <w:rFonts w:ascii="Century Gothic" w:eastAsia="Times New Roman" w:hAnsi="Century Gothic" w:cs="Arial"/>
          <w:color w:val="000000"/>
          <w:sz w:val="24"/>
          <w:szCs w:val="24"/>
        </w:rPr>
        <w:t xml:space="preserve"> make sure they can be seen. Captions at the bottom of a screen may not be visible to people at the back of the room.</w:t>
      </w:r>
    </w:p>
    <w:p w:rsidR="001E0318" w:rsidRPr="001E0318" w:rsidRDefault="00822286"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E</w:t>
      </w:r>
      <w:r w:rsidR="001E0318" w:rsidRPr="001E0318">
        <w:rPr>
          <w:rFonts w:ascii="Century Gothic" w:eastAsia="Times New Roman" w:hAnsi="Century Gothic" w:cs="Arial"/>
          <w:color w:val="000000"/>
          <w:sz w:val="24"/>
          <w:szCs w:val="24"/>
        </w:rPr>
        <w:t>ncourage hourly breaks; and</w:t>
      </w:r>
    </w:p>
    <w:p w:rsidR="001E0318" w:rsidRPr="001E0318" w:rsidRDefault="004248AF" w:rsidP="001E0318">
      <w:pPr>
        <w:numPr>
          <w:ilvl w:val="0"/>
          <w:numId w:val="1"/>
        </w:numPr>
        <w:spacing w:after="225" w:line="240" w:lineRule="auto"/>
        <w:ind w:left="0"/>
        <w:textAlignment w:val="baseline"/>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O</w:t>
      </w:r>
      <w:r w:rsidR="001E0318" w:rsidRPr="001E0318">
        <w:rPr>
          <w:rFonts w:ascii="Century Gothic" w:eastAsia="Times New Roman" w:hAnsi="Century Gothic" w:cs="Arial"/>
          <w:color w:val="000000"/>
          <w:sz w:val="24"/>
          <w:szCs w:val="24"/>
        </w:rPr>
        <w:t>rganize breakout group activities to maximize distance between groups (e.g. each group going to a corner of the room or side rooms).</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Have someone onsite who helps to ensure follow-through on all of the above.</w:t>
      </w:r>
    </w:p>
    <w:p w:rsidR="004248AF" w:rsidRDefault="004248AF">
      <w:pPr>
        <w:rPr>
          <w:rFonts w:ascii="Century Gothic" w:eastAsia="Times New Roman" w:hAnsi="Century Gothic" w:cs="Times New Roman"/>
          <w:b/>
          <w:bCs/>
          <w:color w:val="000000"/>
          <w:sz w:val="24"/>
          <w:szCs w:val="24"/>
          <w:bdr w:val="none" w:sz="0" w:space="0" w:color="auto" w:frame="1"/>
        </w:rPr>
      </w:pPr>
      <w:r>
        <w:rPr>
          <w:rFonts w:ascii="Century Gothic" w:eastAsia="Times New Roman" w:hAnsi="Century Gothic" w:cs="Times New Roman"/>
          <w:b/>
          <w:bCs/>
          <w:color w:val="000000"/>
          <w:sz w:val="24"/>
          <w:szCs w:val="24"/>
          <w:bdr w:val="none" w:sz="0" w:space="0" w:color="auto" w:frame="1"/>
        </w:rPr>
        <w:br w:type="page"/>
      </w:r>
    </w:p>
    <w:p w:rsidR="001E0318" w:rsidRPr="001E0318" w:rsidRDefault="001E0318" w:rsidP="001E0318">
      <w:pPr>
        <w:spacing w:after="0" w:line="336" w:lineRule="atLeast"/>
        <w:textAlignment w:val="baseline"/>
        <w:outlineLvl w:val="3"/>
        <w:rPr>
          <w:rFonts w:ascii="Century Gothic" w:eastAsia="Times New Roman" w:hAnsi="Century Gothic" w:cs="Times New Roman"/>
          <w:color w:val="000000"/>
          <w:sz w:val="24"/>
          <w:szCs w:val="24"/>
        </w:rPr>
      </w:pPr>
      <w:r w:rsidRPr="001E0318">
        <w:rPr>
          <w:rFonts w:ascii="Century Gothic" w:eastAsia="Times New Roman" w:hAnsi="Century Gothic" w:cs="Times New Roman"/>
          <w:b/>
          <w:bCs/>
          <w:color w:val="000000"/>
          <w:sz w:val="24"/>
          <w:szCs w:val="24"/>
          <w:bdr w:val="none" w:sz="0" w:space="0" w:color="auto" w:frame="1"/>
        </w:rPr>
        <w:lastRenderedPageBreak/>
        <w:t>Q&amp;A</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Make sure to repeat questions posted by audience before responding, especially if there is not a roving microphone available. Presenters or audience members may express confidence that they are loud enough and do not need a microphone. Regardless, ask them to speak into one.</w:t>
      </w:r>
    </w:p>
    <w:p w:rsidR="001E0318" w:rsidRPr="001E0318" w:rsidRDefault="001E0318" w:rsidP="001E0318">
      <w:pPr>
        <w:spacing w:after="0" w:line="336" w:lineRule="atLeast"/>
        <w:textAlignment w:val="baseline"/>
        <w:outlineLvl w:val="3"/>
        <w:rPr>
          <w:rFonts w:ascii="Century Gothic" w:eastAsia="Times New Roman" w:hAnsi="Century Gothic" w:cs="Times New Roman"/>
          <w:color w:val="000000"/>
          <w:sz w:val="24"/>
          <w:szCs w:val="24"/>
        </w:rPr>
      </w:pPr>
      <w:r w:rsidRPr="001E0318">
        <w:rPr>
          <w:rFonts w:ascii="Century Gothic" w:eastAsia="Times New Roman" w:hAnsi="Century Gothic" w:cs="Times New Roman"/>
          <w:b/>
          <w:bCs/>
          <w:color w:val="000000"/>
          <w:sz w:val="24"/>
          <w:szCs w:val="24"/>
          <w:bdr w:val="none" w:sz="0" w:space="0" w:color="auto" w:frame="1"/>
        </w:rPr>
        <w:t>Food</w:t>
      </w:r>
    </w:p>
    <w:p w:rsidR="001E0318" w:rsidRPr="001E0318" w:rsidRDefault="001E0318" w:rsidP="001E0318">
      <w:pPr>
        <w:spacing w:after="225" w:line="240" w:lineRule="auto"/>
        <w:textAlignment w:val="baseline"/>
        <w:rPr>
          <w:rFonts w:ascii="Century Gothic" w:eastAsia="Times New Roman" w:hAnsi="Century Gothic" w:cs="Arial"/>
          <w:color w:val="000000"/>
          <w:sz w:val="24"/>
          <w:szCs w:val="24"/>
        </w:rPr>
      </w:pPr>
      <w:r w:rsidRPr="001E0318">
        <w:rPr>
          <w:rFonts w:ascii="Century Gothic" w:eastAsia="Times New Roman" w:hAnsi="Century Gothic" w:cs="Arial"/>
          <w:color w:val="000000"/>
          <w:sz w:val="24"/>
          <w:szCs w:val="24"/>
        </w:rPr>
        <w:t>Clearly indicate allergens and gluten-free, vegan, vegetarian, or other options.</w:t>
      </w:r>
    </w:p>
    <w:p w:rsidR="00327BDD" w:rsidRPr="001E0318" w:rsidRDefault="00327BDD" w:rsidP="001E0318">
      <w:pPr>
        <w:rPr>
          <w:rFonts w:ascii="Century Gothic" w:hAnsi="Century Gothic"/>
          <w:sz w:val="24"/>
          <w:szCs w:val="24"/>
        </w:rPr>
      </w:pPr>
    </w:p>
    <w:sectPr w:rsidR="00327BDD" w:rsidRPr="001E03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E2" w:rsidRDefault="007C6AE2" w:rsidP="004248AF">
      <w:pPr>
        <w:spacing w:after="0" w:line="240" w:lineRule="auto"/>
      </w:pPr>
      <w:r>
        <w:separator/>
      </w:r>
    </w:p>
  </w:endnote>
  <w:endnote w:type="continuationSeparator" w:id="0">
    <w:p w:rsidR="007C6AE2" w:rsidRDefault="007C6AE2" w:rsidP="0042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6571"/>
      <w:docPartObj>
        <w:docPartGallery w:val="Page Numbers (Bottom of Page)"/>
        <w:docPartUnique/>
      </w:docPartObj>
    </w:sdtPr>
    <w:sdtEndPr>
      <w:rPr>
        <w:color w:val="7F7F7F" w:themeColor="background1" w:themeShade="7F"/>
        <w:spacing w:val="60"/>
      </w:rPr>
    </w:sdtEndPr>
    <w:sdtContent>
      <w:p w:rsidR="004248AF" w:rsidRDefault="004248A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5015" w:rsidRPr="003E5015">
          <w:rPr>
            <w:b/>
            <w:bCs/>
            <w:noProof/>
          </w:rPr>
          <w:t>4</w:t>
        </w:r>
        <w:r>
          <w:rPr>
            <w:b/>
            <w:bCs/>
            <w:noProof/>
          </w:rPr>
          <w:fldChar w:fldCharType="end"/>
        </w:r>
        <w:r>
          <w:rPr>
            <w:b/>
            <w:bCs/>
          </w:rPr>
          <w:t xml:space="preserve"> | </w:t>
        </w:r>
        <w:r>
          <w:rPr>
            <w:color w:val="7F7F7F" w:themeColor="background1" w:themeShade="7F"/>
            <w:spacing w:val="60"/>
          </w:rPr>
          <w:t xml:space="preserve">Making Meetings and Events </w:t>
        </w:r>
        <w:proofErr w:type="spellStart"/>
        <w:r>
          <w:rPr>
            <w:color w:val="7F7F7F" w:themeColor="background1" w:themeShade="7F"/>
            <w:spacing w:val="60"/>
          </w:rPr>
          <w:t>Adaptable_Cornell</w:t>
        </w:r>
        <w:proofErr w:type="spellEnd"/>
        <w:r>
          <w:rPr>
            <w:color w:val="7F7F7F" w:themeColor="background1" w:themeShade="7F"/>
            <w:spacing w:val="60"/>
          </w:rPr>
          <w:t xml:space="preserve"> University/19</w:t>
        </w:r>
      </w:p>
    </w:sdtContent>
  </w:sdt>
  <w:p w:rsidR="004248AF" w:rsidRDefault="0042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E2" w:rsidRDefault="007C6AE2" w:rsidP="004248AF">
      <w:pPr>
        <w:spacing w:after="0" w:line="240" w:lineRule="auto"/>
      </w:pPr>
      <w:r>
        <w:separator/>
      </w:r>
    </w:p>
  </w:footnote>
  <w:footnote w:type="continuationSeparator" w:id="0">
    <w:p w:rsidR="007C6AE2" w:rsidRDefault="007C6AE2" w:rsidP="0042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AF" w:rsidRDefault="004248AF">
    <w:pPr>
      <w:pStyle w:val="Header"/>
    </w:pPr>
    <w:r>
      <w:rPr>
        <w:noProof/>
      </w:rPr>
      <w:drawing>
        <wp:inline distT="0" distB="0" distL="0" distR="0">
          <wp:extent cx="1609725" cy="8959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IEC logo_goo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95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10EE"/>
    <w:multiLevelType w:val="multilevel"/>
    <w:tmpl w:val="6F50C2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1B5502"/>
    <w:multiLevelType w:val="multilevel"/>
    <w:tmpl w:val="C85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18"/>
    <w:rsid w:val="001E0318"/>
    <w:rsid w:val="00327BDD"/>
    <w:rsid w:val="003E5015"/>
    <w:rsid w:val="004248AF"/>
    <w:rsid w:val="00760B04"/>
    <w:rsid w:val="007C6AE2"/>
    <w:rsid w:val="0082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07CAE-6993-4D6B-88D0-3056167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3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03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03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3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3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03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031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0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318"/>
    <w:rPr>
      <w:color w:val="0000FF"/>
      <w:u w:val="single"/>
    </w:rPr>
  </w:style>
  <w:style w:type="character" w:styleId="Strong">
    <w:name w:val="Strong"/>
    <w:basedOn w:val="DefaultParagraphFont"/>
    <w:uiPriority w:val="22"/>
    <w:qFormat/>
    <w:rsid w:val="001E0318"/>
    <w:rPr>
      <w:b/>
      <w:bCs/>
    </w:rPr>
  </w:style>
  <w:style w:type="paragraph" w:styleId="Header">
    <w:name w:val="header"/>
    <w:basedOn w:val="Normal"/>
    <w:link w:val="HeaderChar"/>
    <w:uiPriority w:val="99"/>
    <w:unhideWhenUsed/>
    <w:rsid w:val="0042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AF"/>
  </w:style>
  <w:style w:type="paragraph" w:styleId="Footer">
    <w:name w:val="footer"/>
    <w:basedOn w:val="Normal"/>
    <w:link w:val="FooterChar"/>
    <w:uiPriority w:val="99"/>
    <w:unhideWhenUsed/>
    <w:rsid w:val="0042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7992">
      <w:bodyDiv w:val="1"/>
      <w:marLeft w:val="0"/>
      <w:marRight w:val="0"/>
      <w:marTop w:val="0"/>
      <w:marBottom w:val="0"/>
      <w:divBdr>
        <w:top w:val="none" w:sz="0" w:space="0" w:color="auto"/>
        <w:left w:val="none" w:sz="0" w:space="0" w:color="auto"/>
        <w:bottom w:val="none" w:sz="0" w:space="0" w:color="auto"/>
        <w:right w:val="none" w:sz="0" w:space="0" w:color="auto"/>
      </w:divBdr>
      <w:divsChild>
        <w:div w:id="206347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2022-01-18T23:19:00Z</dcterms:created>
  <dcterms:modified xsi:type="dcterms:W3CDTF">2022-01-18T23:20:00Z</dcterms:modified>
</cp:coreProperties>
</file>